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9D0" w:rsidRDefault="007229D0" w:rsidP="00930A71">
      <w:pPr>
        <w:pStyle w:val="H1-NOTTOC"/>
        <w:numPr>
          <w:ilvl w:val="0"/>
          <w:numId w:val="0"/>
        </w:numPr>
        <w:spacing w:line="276" w:lineRule="auto"/>
        <w:rPr>
          <w:sz w:val="18"/>
          <w:szCs w:val="18"/>
          <w:lang w:val="it-IT"/>
        </w:rPr>
      </w:pPr>
    </w:p>
    <w:p w:rsidR="002756C9" w:rsidRPr="006A211A" w:rsidRDefault="002756C9" w:rsidP="004F175A">
      <w:pPr>
        <w:pStyle w:val="H1-NOTTOC"/>
        <w:numPr>
          <w:ilvl w:val="0"/>
          <w:numId w:val="0"/>
        </w:numPr>
        <w:spacing w:line="276" w:lineRule="auto"/>
        <w:jc w:val="center"/>
        <w:rPr>
          <w:sz w:val="18"/>
          <w:szCs w:val="18"/>
          <w:lang w:val="it-IT"/>
        </w:rPr>
      </w:pPr>
      <w:bookmarkStart w:id="0" w:name="_GoBack"/>
      <w:bookmarkEnd w:id="0"/>
      <w:r w:rsidRPr="006A211A">
        <w:rPr>
          <w:sz w:val="18"/>
          <w:szCs w:val="18"/>
          <w:lang w:val="it-IT"/>
        </w:rPr>
        <w:t>AGENDA</w:t>
      </w:r>
      <w:r>
        <w:rPr>
          <w:sz w:val="18"/>
          <w:szCs w:val="18"/>
          <w:lang w:val="it-IT"/>
        </w:rPr>
        <w:t xml:space="preserve">-tipo </w:t>
      </w:r>
      <w:r w:rsidRPr="006A211A">
        <w:rPr>
          <w:sz w:val="18"/>
          <w:szCs w:val="18"/>
          <w:lang w:val="it-IT"/>
        </w:rPr>
        <w:t>focus group</w:t>
      </w:r>
    </w:p>
    <w:p w:rsidR="002756C9" w:rsidRPr="006A211A" w:rsidRDefault="002756C9" w:rsidP="002756C9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…</w:t>
      </w:r>
      <w:r w:rsidRPr="006A211A">
        <w:rPr>
          <w:rFonts w:ascii="Verdana" w:hAnsi="Verdana"/>
          <w:b/>
          <w:sz w:val="18"/>
          <w:szCs w:val="18"/>
        </w:rPr>
        <w:t xml:space="preserve">, </w:t>
      </w:r>
      <w:r>
        <w:rPr>
          <w:rFonts w:ascii="Verdana" w:hAnsi="Verdana"/>
          <w:b/>
          <w:sz w:val="18"/>
          <w:szCs w:val="18"/>
        </w:rPr>
        <w:t>..</w:t>
      </w:r>
      <w:r w:rsidRPr="006A211A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….</w:t>
      </w:r>
      <w:r w:rsidRPr="006A211A">
        <w:rPr>
          <w:rFonts w:ascii="Verdana" w:hAnsi="Verdana"/>
          <w:b/>
          <w:sz w:val="18"/>
          <w:szCs w:val="18"/>
        </w:rPr>
        <w:t xml:space="preserve"> 201</w:t>
      </w:r>
      <w:r>
        <w:rPr>
          <w:rFonts w:ascii="Verdana" w:hAnsi="Verdana"/>
          <w:b/>
          <w:sz w:val="18"/>
          <w:szCs w:val="18"/>
        </w:rPr>
        <w:t>9</w:t>
      </w:r>
      <w:r w:rsidRPr="006A211A">
        <w:rPr>
          <w:rFonts w:ascii="Verdana" w:hAnsi="Verdana"/>
          <w:b/>
          <w:sz w:val="18"/>
          <w:szCs w:val="18"/>
        </w:rPr>
        <w:t xml:space="preserve"> ore </w:t>
      </w:r>
      <w:r>
        <w:rPr>
          <w:rFonts w:ascii="Verdana" w:hAnsi="Verdana"/>
          <w:b/>
          <w:sz w:val="18"/>
          <w:szCs w:val="18"/>
        </w:rPr>
        <w:t>…</w:t>
      </w:r>
      <w:r w:rsidRPr="006A211A">
        <w:rPr>
          <w:rFonts w:ascii="Verdana" w:hAnsi="Verdana"/>
          <w:b/>
          <w:sz w:val="18"/>
          <w:szCs w:val="18"/>
        </w:rPr>
        <w:t>-</w:t>
      </w:r>
      <w:r>
        <w:rPr>
          <w:rFonts w:ascii="Verdana" w:hAnsi="Verdana"/>
          <w:b/>
          <w:sz w:val="18"/>
          <w:szCs w:val="18"/>
        </w:rPr>
        <w:t>…</w:t>
      </w:r>
      <w:r w:rsidRPr="006A211A">
        <w:rPr>
          <w:rFonts w:ascii="Verdana" w:hAnsi="Verdana"/>
          <w:b/>
          <w:sz w:val="18"/>
          <w:szCs w:val="18"/>
        </w:rPr>
        <w:t xml:space="preserve"> </w:t>
      </w:r>
    </w:p>
    <w:p w:rsidR="002756C9" w:rsidRPr="006A211A" w:rsidRDefault="002756C9" w:rsidP="004F175A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sede</w:t>
      </w:r>
      <w:r w:rsidRPr="006A211A">
        <w:rPr>
          <w:rFonts w:ascii="Verdana" w:hAnsi="Verdana"/>
          <w:b/>
          <w:sz w:val="18"/>
          <w:szCs w:val="18"/>
        </w:rPr>
        <w:t xml:space="preserve">, Via </w:t>
      </w:r>
      <w:proofErr w:type="gramStart"/>
      <w:r>
        <w:rPr>
          <w:rFonts w:ascii="Verdana" w:hAnsi="Verdana"/>
          <w:b/>
          <w:sz w:val="18"/>
          <w:szCs w:val="18"/>
        </w:rPr>
        <w:t>…….</w:t>
      </w:r>
      <w:proofErr w:type="gramEnd"/>
      <w:r w:rsidRPr="006A211A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, n. …..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2"/>
        <w:gridCol w:w="2328"/>
        <w:gridCol w:w="2246"/>
      </w:tblGrid>
      <w:tr w:rsidR="002756C9" w:rsidRPr="006A211A" w:rsidTr="00277DC9">
        <w:tc>
          <w:tcPr>
            <w:tcW w:w="4452" w:type="dxa"/>
          </w:tcPr>
          <w:p w:rsidR="002756C9" w:rsidRPr="006A211A" w:rsidRDefault="002756C9" w:rsidP="00277DC9">
            <w:pPr>
              <w:pStyle w:val="Paragrafoelenco"/>
              <w:ind w:left="0"/>
              <w:rPr>
                <w:rFonts w:ascii="Verdana" w:hAnsi="Verdana"/>
                <w:b/>
                <w:color w:val="44546A" w:themeColor="text2"/>
                <w:sz w:val="18"/>
                <w:szCs w:val="18"/>
              </w:rPr>
            </w:pPr>
            <w:r w:rsidRPr="006A211A">
              <w:rPr>
                <w:rFonts w:ascii="Verdana" w:hAnsi="Verdana"/>
                <w:b/>
                <w:color w:val="00B0F0"/>
                <w:sz w:val="18"/>
                <w:szCs w:val="18"/>
              </w:rPr>
              <w:t>Sessione</w:t>
            </w:r>
          </w:p>
        </w:tc>
        <w:tc>
          <w:tcPr>
            <w:tcW w:w="2328" w:type="dxa"/>
          </w:tcPr>
          <w:p w:rsidR="002756C9" w:rsidRPr="006A211A" w:rsidRDefault="002756C9" w:rsidP="00277DC9">
            <w:pPr>
              <w:rPr>
                <w:rFonts w:ascii="Verdana" w:hAnsi="Verdana"/>
                <w:b/>
                <w:color w:val="00B0F0"/>
                <w:sz w:val="18"/>
                <w:szCs w:val="18"/>
              </w:rPr>
            </w:pPr>
          </w:p>
        </w:tc>
        <w:tc>
          <w:tcPr>
            <w:tcW w:w="2246" w:type="dxa"/>
          </w:tcPr>
          <w:p w:rsidR="002756C9" w:rsidRPr="006A211A" w:rsidRDefault="002756C9" w:rsidP="00277DC9">
            <w:pPr>
              <w:rPr>
                <w:rFonts w:ascii="Verdana" w:hAnsi="Verdana"/>
                <w:b/>
                <w:color w:val="00B0F0"/>
                <w:sz w:val="18"/>
                <w:szCs w:val="18"/>
              </w:rPr>
            </w:pPr>
            <w:r w:rsidRPr="006A211A">
              <w:rPr>
                <w:rFonts w:ascii="Verdana" w:hAnsi="Verdana"/>
                <w:b/>
                <w:color w:val="00B0F0"/>
                <w:sz w:val="18"/>
                <w:szCs w:val="18"/>
              </w:rPr>
              <w:t>Durata</w:t>
            </w:r>
          </w:p>
        </w:tc>
      </w:tr>
      <w:tr w:rsidR="002756C9" w:rsidRPr="006A211A" w:rsidTr="00277DC9">
        <w:tc>
          <w:tcPr>
            <w:tcW w:w="4452" w:type="dxa"/>
          </w:tcPr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  <w:r w:rsidRPr="006A211A">
              <w:rPr>
                <w:rFonts w:ascii="Verdana" w:hAnsi="Verdana"/>
                <w:b/>
                <w:sz w:val="18"/>
                <w:szCs w:val="18"/>
              </w:rPr>
              <w:t xml:space="preserve">Introduzione </w:t>
            </w:r>
          </w:p>
        </w:tc>
        <w:tc>
          <w:tcPr>
            <w:tcW w:w="2328" w:type="dxa"/>
          </w:tcPr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46" w:type="dxa"/>
          </w:tcPr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sz w:val="18"/>
                <w:szCs w:val="18"/>
              </w:rPr>
              <w:t>30 minuti</w:t>
            </w:r>
          </w:p>
        </w:tc>
      </w:tr>
      <w:tr w:rsidR="002756C9" w:rsidRPr="006A211A" w:rsidTr="00277DC9">
        <w:tc>
          <w:tcPr>
            <w:tcW w:w="9026" w:type="dxa"/>
            <w:gridSpan w:val="3"/>
          </w:tcPr>
          <w:p w:rsidR="002756C9" w:rsidRPr="006A211A" w:rsidRDefault="002756C9" w:rsidP="002756C9">
            <w:pPr>
              <w:pStyle w:val="Paragrafoelenco"/>
              <w:numPr>
                <w:ilvl w:val="0"/>
                <w:numId w:val="2"/>
              </w:numPr>
              <w:spacing w:after="0" w:line="260" w:lineRule="atLeast"/>
              <w:jc w:val="both"/>
              <w:rPr>
                <w:rFonts w:ascii="Verdana" w:hAnsi="Verdana"/>
                <w:i/>
                <w:sz w:val="18"/>
                <w:szCs w:val="18"/>
              </w:rPr>
            </w:pPr>
            <w:r w:rsidRPr="006A211A">
              <w:rPr>
                <w:rFonts w:ascii="Verdana" w:hAnsi="Verdana"/>
                <w:i/>
                <w:sz w:val="18"/>
                <w:szCs w:val="18"/>
              </w:rPr>
              <w:t xml:space="preserve">Illustrazione sintetica degli obiettivi del Focus </w:t>
            </w:r>
            <w:proofErr w:type="spellStart"/>
            <w:r w:rsidRPr="006A211A">
              <w:rPr>
                <w:rFonts w:ascii="Verdana" w:hAnsi="Verdana"/>
                <w:i/>
                <w:sz w:val="18"/>
                <w:szCs w:val="18"/>
              </w:rPr>
              <w:t>group</w:t>
            </w:r>
            <w:proofErr w:type="spellEnd"/>
          </w:p>
          <w:p w:rsidR="002756C9" w:rsidRPr="006A211A" w:rsidRDefault="002756C9" w:rsidP="002756C9">
            <w:pPr>
              <w:pStyle w:val="Paragrafoelenco"/>
              <w:numPr>
                <w:ilvl w:val="0"/>
                <w:numId w:val="2"/>
              </w:numPr>
              <w:spacing w:after="0" w:line="260" w:lineRule="atLeast"/>
              <w:jc w:val="both"/>
              <w:rPr>
                <w:rFonts w:ascii="Verdana" w:hAnsi="Verdana"/>
                <w:i/>
                <w:sz w:val="18"/>
                <w:szCs w:val="18"/>
              </w:rPr>
            </w:pPr>
            <w:r w:rsidRPr="006A211A">
              <w:rPr>
                <w:rFonts w:ascii="Verdana" w:hAnsi="Verdana"/>
                <w:i/>
                <w:sz w:val="18"/>
                <w:szCs w:val="18"/>
              </w:rPr>
              <w:t xml:space="preserve">Presentazione da parte dei partecipanti (background professionale e relazione con </w:t>
            </w:r>
            <w:r>
              <w:rPr>
                <w:rFonts w:ascii="Verdana" w:hAnsi="Verdana"/>
                <w:i/>
                <w:sz w:val="18"/>
                <w:szCs w:val="18"/>
              </w:rPr>
              <w:t>il L</w:t>
            </w:r>
            <w:r w:rsidR="00084686">
              <w:rPr>
                <w:rFonts w:ascii="Verdana" w:hAnsi="Verdana"/>
                <w:i/>
                <w:sz w:val="18"/>
                <w:szCs w:val="18"/>
              </w:rPr>
              <w:t xml:space="preserve">avoro </w:t>
            </w:r>
            <w:r>
              <w:rPr>
                <w:rFonts w:ascii="Verdana" w:hAnsi="Verdana"/>
                <w:i/>
                <w:sz w:val="18"/>
                <w:szCs w:val="18"/>
              </w:rPr>
              <w:t>A</w:t>
            </w:r>
            <w:r w:rsidR="00084686">
              <w:rPr>
                <w:rFonts w:ascii="Verdana" w:hAnsi="Verdana"/>
                <w:i/>
                <w:sz w:val="18"/>
                <w:szCs w:val="18"/>
              </w:rPr>
              <w:t>gile</w:t>
            </w:r>
            <w:r>
              <w:rPr>
                <w:rFonts w:ascii="Verdana" w:hAnsi="Verdana"/>
                <w:i/>
                <w:sz w:val="18"/>
                <w:szCs w:val="18"/>
              </w:rPr>
              <w:t xml:space="preserve"> in generale</w:t>
            </w:r>
            <w:r w:rsidR="00084686">
              <w:rPr>
                <w:rFonts w:ascii="Verdana" w:hAnsi="Verdana"/>
                <w:i/>
                <w:sz w:val="18"/>
                <w:szCs w:val="18"/>
              </w:rPr>
              <w:t>,</w:t>
            </w:r>
            <w:r>
              <w:rPr>
                <w:rFonts w:ascii="Verdana" w:hAnsi="Verdana"/>
                <w:i/>
                <w:sz w:val="18"/>
                <w:szCs w:val="18"/>
              </w:rPr>
              <w:t xml:space="preserve"> e con la sperimentazione </w:t>
            </w:r>
            <w:r w:rsidR="00084686">
              <w:rPr>
                <w:rFonts w:ascii="Verdana" w:hAnsi="Verdana"/>
                <w:i/>
                <w:sz w:val="18"/>
                <w:szCs w:val="18"/>
              </w:rPr>
              <w:t>in corso,</w:t>
            </w:r>
            <w:r>
              <w:rPr>
                <w:rFonts w:ascii="Verdana" w:hAnsi="Verdana"/>
                <w:i/>
                <w:sz w:val="18"/>
                <w:szCs w:val="18"/>
              </w:rPr>
              <w:t xml:space="preserve"> in particolare</w:t>
            </w:r>
            <w:r w:rsidRPr="006A211A">
              <w:rPr>
                <w:rFonts w:ascii="Verdana" w:hAnsi="Verdana"/>
                <w:i/>
                <w:sz w:val="18"/>
                <w:szCs w:val="18"/>
              </w:rPr>
              <w:t>)</w:t>
            </w:r>
          </w:p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</w:p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b/>
                <w:sz w:val="18"/>
                <w:szCs w:val="18"/>
              </w:rPr>
              <w:t>Analisi dei temi in relazione a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lla </w:t>
            </w:r>
            <w:r w:rsidRPr="000A4BE7">
              <w:rPr>
                <w:rFonts w:ascii="Verdana" w:hAnsi="Verdana"/>
                <w:b/>
                <w:sz w:val="18"/>
                <w:szCs w:val="18"/>
              </w:rPr>
              <w:t>sperimentazione LA</w:t>
            </w:r>
            <w:r w:rsidRPr="006A211A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  <w:tr w:rsidR="002756C9" w:rsidRPr="006A211A" w:rsidTr="00277DC9">
        <w:tc>
          <w:tcPr>
            <w:tcW w:w="4452" w:type="dxa"/>
          </w:tcPr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  <w:r w:rsidRPr="006A211A">
              <w:rPr>
                <w:rFonts w:ascii="Verdana" w:hAnsi="Verdana"/>
                <w:b/>
                <w:sz w:val="18"/>
                <w:szCs w:val="18"/>
              </w:rPr>
              <w:t>Sessione 1: Conoscenza de</w:t>
            </w:r>
            <w:r>
              <w:rPr>
                <w:rFonts w:ascii="Verdana" w:hAnsi="Verdana"/>
                <w:b/>
                <w:sz w:val="18"/>
                <w:szCs w:val="18"/>
              </w:rPr>
              <w:t>l LA</w:t>
            </w:r>
          </w:p>
        </w:tc>
        <w:tc>
          <w:tcPr>
            <w:tcW w:w="2328" w:type="dxa"/>
          </w:tcPr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sz w:val="18"/>
                <w:szCs w:val="18"/>
              </w:rPr>
              <w:t>Discussione di gruppo</w:t>
            </w:r>
          </w:p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sz w:val="18"/>
                <w:szCs w:val="18"/>
              </w:rPr>
              <w:t>Reporting in plenaria</w:t>
            </w:r>
          </w:p>
        </w:tc>
        <w:tc>
          <w:tcPr>
            <w:tcW w:w="2246" w:type="dxa"/>
          </w:tcPr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sz w:val="18"/>
                <w:szCs w:val="18"/>
              </w:rPr>
              <w:t>15 minuti</w:t>
            </w:r>
          </w:p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sz w:val="18"/>
                <w:szCs w:val="18"/>
              </w:rPr>
              <w:t>10 minuti</w:t>
            </w:r>
          </w:p>
        </w:tc>
      </w:tr>
      <w:tr w:rsidR="002756C9" w:rsidRPr="006A211A" w:rsidTr="00277DC9">
        <w:tc>
          <w:tcPr>
            <w:tcW w:w="9026" w:type="dxa"/>
            <w:gridSpan w:val="3"/>
          </w:tcPr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i/>
                <w:sz w:val="18"/>
                <w:szCs w:val="18"/>
              </w:rPr>
            </w:pPr>
            <w:r w:rsidRPr="006A211A">
              <w:rPr>
                <w:rFonts w:ascii="Verdana" w:hAnsi="Verdana"/>
                <w:i/>
                <w:sz w:val="18"/>
                <w:szCs w:val="18"/>
              </w:rPr>
              <w:t>Break                                                                                                   10 minuti</w:t>
            </w:r>
          </w:p>
        </w:tc>
      </w:tr>
      <w:tr w:rsidR="002756C9" w:rsidRPr="006A211A" w:rsidTr="00277DC9">
        <w:tc>
          <w:tcPr>
            <w:tcW w:w="4452" w:type="dxa"/>
          </w:tcPr>
          <w:p w:rsidR="002756C9" w:rsidRDefault="002756C9" w:rsidP="00277DC9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  <w:r w:rsidRPr="006A211A">
              <w:rPr>
                <w:rFonts w:ascii="Verdana" w:hAnsi="Verdana"/>
                <w:b/>
                <w:sz w:val="18"/>
                <w:szCs w:val="18"/>
              </w:rPr>
              <w:t>Sessione 2: Utilizzo e rilevanza de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lla </w:t>
            </w:r>
          </w:p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  <w:r w:rsidRPr="000A4BE7">
              <w:rPr>
                <w:rFonts w:ascii="Verdana" w:hAnsi="Verdana"/>
                <w:b/>
                <w:sz w:val="18"/>
                <w:szCs w:val="18"/>
              </w:rPr>
              <w:t>sperimentazione LA</w:t>
            </w:r>
          </w:p>
        </w:tc>
        <w:tc>
          <w:tcPr>
            <w:tcW w:w="2328" w:type="dxa"/>
          </w:tcPr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sz w:val="18"/>
                <w:szCs w:val="18"/>
              </w:rPr>
              <w:t>Discussione di gruppo</w:t>
            </w:r>
          </w:p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</w:p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sz w:val="18"/>
                <w:szCs w:val="18"/>
              </w:rPr>
              <w:t>Reporting in plenaria</w:t>
            </w:r>
          </w:p>
        </w:tc>
        <w:tc>
          <w:tcPr>
            <w:tcW w:w="2246" w:type="dxa"/>
          </w:tcPr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sz w:val="18"/>
                <w:szCs w:val="18"/>
              </w:rPr>
              <w:t>15 minuti</w:t>
            </w:r>
          </w:p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</w:p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sz w:val="18"/>
                <w:szCs w:val="18"/>
              </w:rPr>
              <w:t>10 minuti</w:t>
            </w:r>
          </w:p>
        </w:tc>
      </w:tr>
      <w:tr w:rsidR="002756C9" w:rsidRPr="006A211A" w:rsidTr="00277DC9">
        <w:tc>
          <w:tcPr>
            <w:tcW w:w="4452" w:type="dxa"/>
          </w:tcPr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  <w:r w:rsidRPr="006A211A">
              <w:rPr>
                <w:rFonts w:ascii="Verdana" w:hAnsi="Verdana"/>
                <w:b/>
                <w:sz w:val="18"/>
                <w:szCs w:val="18"/>
              </w:rPr>
              <w:t>Sessione 3: Qualità de</w:t>
            </w:r>
            <w:r w:rsidR="004F175A">
              <w:rPr>
                <w:rFonts w:ascii="Verdana" w:hAnsi="Verdana"/>
                <w:b/>
                <w:sz w:val="18"/>
                <w:szCs w:val="18"/>
              </w:rPr>
              <w:t>l</w:t>
            </w:r>
            <w:r w:rsidR="00EA541A">
              <w:rPr>
                <w:rFonts w:ascii="Verdana" w:hAnsi="Verdana"/>
                <w:b/>
                <w:sz w:val="18"/>
                <w:szCs w:val="18"/>
              </w:rPr>
              <w:t xml:space="preserve"> servizio in erogato in</w:t>
            </w:r>
            <w:r w:rsidR="004F175A">
              <w:rPr>
                <w:rFonts w:ascii="Verdana" w:hAnsi="Verdana"/>
                <w:b/>
                <w:sz w:val="18"/>
                <w:szCs w:val="18"/>
              </w:rPr>
              <w:t xml:space="preserve"> LA</w:t>
            </w:r>
          </w:p>
        </w:tc>
        <w:tc>
          <w:tcPr>
            <w:tcW w:w="2328" w:type="dxa"/>
          </w:tcPr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sz w:val="18"/>
                <w:szCs w:val="18"/>
              </w:rPr>
              <w:t>Discussione di gruppo</w:t>
            </w:r>
          </w:p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</w:p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sz w:val="18"/>
                <w:szCs w:val="18"/>
              </w:rPr>
              <w:t>Reporting in plenaria</w:t>
            </w:r>
          </w:p>
        </w:tc>
        <w:tc>
          <w:tcPr>
            <w:tcW w:w="2246" w:type="dxa"/>
          </w:tcPr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sz w:val="18"/>
                <w:szCs w:val="18"/>
              </w:rPr>
              <w:t>15 minuti</w:t>
            </w:r>
          </w:p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</w:p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sz w:val="18"/>
                <w:szCs w:val="18"/>
              </w:rPr>
              <w:t>10 minuti</w:t>
            </w:r>
          </w:p>
        </w:tc>
      </w:tr>
      <w:tr w:rsidR="002756C9" w:rsidRPr="006A211A" w:rsidTr="00277DC9">
        <w:tc>
          <w:tcPr>
            <w:tcW w:w="4452" w:type="dxa"/>
          </w:tcPr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i/>
                <w:sz w:val="18"/>
                <w:szCs w:val="18"/>
              </w:rPr>
            </w:pPr>
            <w:r w:rsidRPr="006A211A">
              <w:rPr>
                <w:rFonts w:ascii="Verdana" w:hAnsi="Verdana"/>
                <w:i/>
                <w:sz w:val="18"/>
                <w:szCs w:val="18"/>
              </w:rPr>
              <w:t>Break</w:t>
            </w:r>
          </w:p>
        </w:tc>
        <w:tc>
          <w:tcPr>
            <w:tcW w:w="2328" w:type="dxa"/>
          </w:tcPr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46" w:type="dxa"/>
          </w:tcPr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i/>
                <w:sz w:val="18"/>
                <w:szCs w:val="18"/>
              </w:rPr>
            </w:pPr>
            <w:r w:rsidRPr="006A211A">
              <w:rPr>
                <w:rFonts w:ascii="Verdana" w:hAnsi="Verdana"/>
                <w:i/>
                <w:sz w:val="18"/>
                <w:szCs w:val="18"/>
              </w:rPr>
              <w:t>10 minuti</w:t>
            </w:r>
          </w:p>
        </w:tc>
      </w:tr>
      <w:tr w:rsidR="002756C9" w:rsidRPr="006A211A" w:rsidTr="00277DC9">
        <w:tc>
          <w:tcPr>
            <w:tcW w:w="4452" w:type="dxa"/>
          </w:tcPr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b/>
                <w:sz w:val="18"/>
                <w:szCs w:val="18"/>
              </w:rPr>
              <w:t>Sessione 4: Impatto</w:t>
            </w:r>
            <w:r w:rsidR="004F175A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4F175A" w:rsidRPr="006A211A">
              <w:rPr>
                <w:rFonts w:ascii="Verdana" w:hAnsi="Verdana"/>
                <w:b/>
                <w:sz w:val="18"/>
                <w:szCs w:val="18"/>
              </w:rPr>
              <w:t>de</w:t>
            </w:r>
            <w:r w:rsidR="004F175A">
              <w:rPr>
                <w:rFonts w:ascii="Verdana" w:hAnsi="Verdana"/>
                <w:b/>
                <w:sz w:val="18"/>
                <w:szCs w:val="18"/>
              </w:rPr>
              <w:t>lla sperimentazione LA</w:t>
            </w:r>
          </w:p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</w:p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6A211A">
              <w:rPr>
                <w:rFonts w:ascii="Verdana" w:hAnsi="Verdana"/>
                <w:b/>
                <w:sz w:val="18"/>
                <w:szCs w:val="18"/>
              </w:rPr>
              <w:t>Summing</w:t>
            </w:r>
            <w:proofErr w:type="spellEnd"/>
            <w:r w:rsidRPr="006A211A">
              <w:rPr>
                <w:rFonts w:ascii="Verdana" w:hAnsi="Verdana"/>
                <w:b/>
                <w:sz w:val="18"/>
                <w:szCs w:val="18"/>
              </w:rPr>
              <w:t xml:space="preserve"> up</w:t>
            </w:r>
          </w:p>
        </w:tc>
        <w:tc>
          <w:tcPr>
            <w:tcW w:w="2328" w:type="dxa"/>
          </w:tcPr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sz w:val="18"/>
                <w:szCs w:val="18"/>
              </w:rPr>
              <w:t>Discussione di gruppo</w:t>
            </w:r>
          </w:p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sz w:val="18"/>
                <w:szCs w:val="18"/>
              </w:rPr>
              <w:t>Reporting in plenaria</w:t>
            </w:r>
          </w:p>
          <w:p w:rsidR="004F175A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sz w:val="18"/>
                <w:szCs w:val="18"/>
              </w:rPr>
              <w:t>Sintesi risultati</w:t>
            </w:r>
          </w:p>
        </w:tc>
        <w:tc>
          <w:tcPr>
            <w:tcW w:w="2246" w:type="dxa"/>
          </w:tcPr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sz w:val="18"/>
                <w:szCs w:val="18"/>
              </w:rPr>
              <w:t>15 minuti</w:t>
            </w:r>
          </w:p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sz w:val="18"/>
                <w:szCs w:val="18"/>
              </w:rPr>
              <w:t>10 minuti</w:t>
            </w:r>
          </w:p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sz w:val="18"/>
                <w:szCs w:val="18"/>
              </w:rPr>
              <w:t>15 minuti</w:t>
            </w:r>
          </w:p>
        </w:tc>
      </w:tr>
      <w:tr w:rsidR="002756C9" w:rsidRPr="006A211A" w:rsidTr="00277DC9">
        <w:tc>
          <w:tcPr>
            <w:tcW w:w="4452" w:type="dxa"/>
          </w:tcPr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  <w:r w:rsidRPr="006A211A">
              <w:rPr>
                <w:rFonts w:ascii="Verdana" w:hAnsi="Verdana"/>
                <w:b/>
                <w:sz w:val="18"/>
                <w:szCs w:val="18"/>
              </w:rPr>
              <w:t>Conclusioni</w:t>
            </w:r>
          </w:p>
        </w:tc>
        <w:tc>
          <w:tcPr>
            <w:tcW w:w="2328" w:type="dxa"/>
          </w:tcPr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  <w:r w:rsidRPr="006A211A">
              <w:rPr>
                <w:rFonts w:ascii="Verdana" w:hAnsi="Verdana"/>
                <w:sz w:val="18"/>
                <w:szCs w:val="18"/>
              </w:rPr>
              <w:t>Plenaria</w:t>
            </w:r>
          </w:p>
        </w:tc>
        <w:tc>
          <w:tcPr>
            <w:tcW w:w="2246" w:type="dxa"/>
          </w:tcPr>
          <w:p w:rsidR="002756C9" w:rsidRPr="006A211A" w:rsidRDefault="002756C9" w:rsidP="00277DC9">
            <w:pPr>
              <w:spacing w:line="480" w:lineRule="auto"/>
              <w:rPr>
                <w:rFonts w:ascii="Verdana" w:hAnsi="Verdana"/>
                <w:sz w:val="18"/>
                <w:szCs w:val="18"/>
              </w:rPr>
            </w:pPr>
            <w:r w:rsidRPr="006A211A">
              <w:rPr>
                <w:rFonts w:ascii="Verdana" w:hAnsi="Verdana"/>
                <w:sz w:val="18"/>
                <w:szCs w:val="18"/>
              </w:rPr>
              <w:t>10 minuti</w:t>
            </w:r>
          </w:p>
        </w:tc>
      </w:tr>
    </w:tbl>
    <w:p w:rsidR="002756C9" w:rsidRPr="006A211A" w:rsidRDefault="002756C9" w:rsidP="002756C9">
      <w:pPr>
        <w:rPr>
          <w:rFonts w:ascii="Verdana" w:hAnsi="Verdana"/>
          <w:sz w:val="18"/>
          <w:szCs w:val="18"/>
        </w:rPr>
      </w:pPr>
    </w:p>
    <w:p w:rsidR="002756C9" w:rsidRPr="006A211A" w:rsidRDefault="002756C9" w:rsidP="002756C9">
      <w:pPr>
        <w:rPr>
          <w:rFonts w:ascii="Verdana" w:hAnsi="Verdana"/>
          <w:sz w:val="18"/>
          <w:szCs w:val="18"/>
        </w:rPr>
      </w:pPr>
    </w:p>
    <w:p w:rsidR="004B1E9B" w:rsidRPr="002756C9" w:rsidRDefault="004B1E9B" w:rsidP="002756C9"/>
    <w:sectPr w:rsidR="004B1E9B" w:rsidRPr="002756C9" w:rsidSect="00B62D44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B56CF"/>
    <w:multiLevelType w:val="hybridMultilevel"/>
    <w:tmpl w:val="9DE25B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115170"/>
    <w:multiLevelType w:val="multilevel"/>
    <w:tmpl w:val="D13A3FDE"/>
    <w:lvl w:ilvl="0">
      <w:start w:val="1"/>
      <w:numFmt w:val="decimal"/>
      <w:pStyle w:val="H1-NOTTOC"/>
      <w:lvlText w:val="%1."/>
      <w:lvlJc w:val="left"/>
      <w:pPr>
        <w:ind w:left="0" w:hanging="624"/>
      </w:pPr>
      <w:rPr>
        <w:rFonts w:hint="default"/>
        <w:b/>
        <w:i w:val="0"/>
        <w:color w:val="009DE0"/>
        <w:sz w:val="28"/>
      </w:rPr>
    </w:lvl>
    <w:lvl w:ilvl="1">
      <w:start w:val="1"/>
      <w:numFmt w:val="decimal"/>
      <w:pStyle w:val="H2-NOTTOC"/>
      <w:lvlText w:val="%1.%2"/>
      <w:lvlJc w:val="left"/>
      <w:pPr>
        <w:tabs>
          <w:tab w:val="num" w:pos="454"/>
        </w:tabs>
        <w:ind w:left="0" w:hanging="624"/>
      </w:pPr>
      <w:rPr>
        <w:rFonts w:ascii="Verdana" w:hAnsi="Verdana" w:hint="default"/>
        <w:b/>
        <w:i w:val="0"/>
        <w:color w:val="000000"/>
        <w:sz w:val="18"/>
      </w:rPr>
    </w:lvl>
    <w:lvl w:ilvl="2">
      <w:start w:val="1"/>
      <w:numFmt w:val="decimal"/>
      <w:pStyle w:val="H3-NOTTOC"/>
      <w:lvlText w:val="%1.%2.%3"/>
      <w:lvlJc w:val="left"/>
      <w:pPr>
        <w:tabs>
          <w:tab w:val="num" w:pos="624"/>
        </w:tabs>
        <w:ind w:left="0" w:hanging="624"/>
      </w:pPr>
      <w:rPr>
        <w:rFonts w:ascii="Verdana" w:hAnsi="Verdana" w:hint="default"/>
        <w:b w:val="0"/>
        <w:i w:val="0"/>
        <w:color w:val="000000"/>
        <w:sz w:val="17"/>
      </w:rPr>
    </w:lvl>
    <w:lvl w:ilvl="3">
      <w:start w:val="1"/>
      <w:numFmt w:val="decimal"/>
      <w:pStyle w:val="H4-NOTTOC"/>
      <w:lvlText w:val="%1.%2.%3.%4"/>
      <w:lvlJc w:val="left"/>
      <w:pPr>
        <w:tabs>
          <w:tab w:val="num" w:pos="284"/>
        </w:tabs>
        <w:ind w:left="0" w:hanging="624"/>
      </w:pPr>
      <w:rPr>
        <w:rFonts w:ascii="Verdana" w:hAnsi="Verdana" w:hint="default"/>
        <w:b w:val="0"/>
        <w:i w:val="0"/>
        <w:color w:val="auto"/>
        <w:sz w:val="17"/>
      </w:rPr>
    </w:lvl>
    <w:lvl w:ilvl="4">
      <w:start w:val="1"/>
      <w:numFmt w:val="decimal"/>
      <w:lvlRestart w:val="0"/>
      <w:lvlText w:val="%1.%2.%3.%4.%5"/>
      <w:lvlJc w:val="right"/>
      <w:pPr>
        <w:tabs>
          <w:tab w:val="num" w:pos="567"/>
        </w:tabs>
        <w:ind w:left="0" w:hanging="624"/>
      </w:pPr>
      <w:rPr>
        <w:rFonts w:hint="default"/>
      </w:rPr>
    </w:lvl>
    <w:lvl w:ilvl="5">
      <w:start w:val="1"/>
      <w:numFmt w:val="decimal"/>
      <w:lvlText w:val="%1.%2.%3.%4.%5.%6"/>
      <w:lvlJc w:val="right"/>
      <w:pPr>
        <w:tabs>
          <w:tab w:val="num" w:pos="567"/>
        </w:tabs>
        <w:ind w:left="0" w:hanging="624"/>
      </w:pPr>
      <w:rPr>
        <w:rFonts w:hint="default"/>
      </w:rPr>
    </w:lvl>
    <w:lvl w:ilvl="6">
      <w:start w:val="1"/>
      <w:numFmt w:val="decimal"/>
      <w:lvlText w:val="%1.%2.%3.%4.%5.%6.%7"/>
      <w:lvlJc w:val="right"/>
      <w:pPr>
        <w:tabs>
          <w:tab w:val="num" w:pos="851"/>
        </w:tabs>
        <w:ind w:left="0" w:hanging="624"/>
      </w:pPr>
      <w:rPr>
        <w:rFonts w:hint="default"/>
      </w:rPr>
    </w:lvl>
    <w:lvl w:ilvl="7">
      <w:start w:val="1"/>
      <w:numFmt w:val="decimal"/>
      <w:lvlText w:val="%1.%2.%3.%4.%5.%6.%7.%8"/>
      <w:lvlJc w:val="right"/>
      <w:pPr>
        <w:tabs>
          <w:tab w:val="num" w:pos="851"/>
        </w:tabs>
        <w:ind w:left="0" w:hanging="624"/>
      </w:pPr>
      <w:rPr>
        <w:rFonts w:hint="default"/>
      </w:rPr>
    </w:lvl>
    <w:lvl w:ilvl="8">
      <w:start w:val="1"/>
      <w:numFmt w:val="decimal"/>
      <w:lvlText w:val="%1.%2.%3.%4.%5.%6.%7.%8.%9"/>
      <w:lvlJc w:val="right"/>
      <w:pPr>
        <w:tabs>
          <w:tab w:val="num" w:pos="1134"/>
        </w:tabs>
        <w:ind w:left="0" w:hanging="62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6C9"/>
    <w:rsid w:val="00084686"/>
    <w:rsid w:val="00107269"/>
    <w:rsid w:val="00226D2D"/>
    <w:rsid w:val="002756C9"/>
    <w:rsid w:val="004364CA"/>
    <w:rsid w:val="004B1E9B"/>
    <w:rsid w:val="004F175A"/>
    <w:rsid w:val="006A2CE6"/>
    <w:rsid w:val="007229D0"/>
    <w:rsid w:val="008D3322"/>
    <w:rsid w:val="00930A71"/>
    <w:rsid w:val="00B62D44"/>
    <w:rsid w:val="00C02595"/>
    <w:rsid w:val="00E90BA4"/>
    <w:rsid w:val="00EA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D4C92D"/>
  <w15:chartTrackingRefBased/>
  <w15:docId w15:val="{30E3D3C6-28F1-204F-AB5B-211FD3177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2756C9"/>
    <w:pPr>
      <w:spacing w:after="160" w:line="259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756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756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756C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756C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aragraphe de liste 2,Reference list,Normal bullet 2,Numbered List,List Paragraph1,1st level - Bullet List Paragraph,Lettre d'introduction,Paragraph,Bullet EY,List Paragraph11,Normal bullet 21,Table of contents numbered"/>
    <w:basedOn w:val="Normale"/>
    <w:link w:val="ParagrafoelencoCarattere"/>
    <w:uiPriority w:val="99"/>
    <w:qFormat/>
    <w:rsid w:val="002756C9"/>
    <w:pPr>
      <w:ind w:left="720"/>
      <w:contextualSpacing/>
    </w:pPr>
  </w:style>
  <w:style w:type="table" w:styleId="Grigliatabella">
    <w:name w:val="Table Grid"/>
    <w:aliases w:val="Deloitte"/>
    <w:basedOn w:val="Tabellanormale"/>
    <w:uiPriority w:val="59"/>
    <w:rsid w:val="002756C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1-NOTTOC">
    <w:name w:val="H1 - NOT TOC"/>
    <w:basedOn w:val="Titolo1"/>
    <w:next w:val="Normale"/>
    <w:uiPriority w:val="2"/>
    <w:qFormat/>
    <w:rsid w:val="002756C9"/>
    <w:pPr>
      <w:keepLines w:val="0"/>
      <w:numPr>
        <w:numId w:val="1"/>
      </w:numPr>
      <w:tabs>
        <w:tab w:val="num" w:pos="360"/>
      </w:tabs>
      <w:spacing w:before="0" w:after="240" w:line="360" w:lineRule="exact"/>
      <w:ind w:left="644" w:firstLine="0"/>
      <w:outlineLvl w:val="9"/>
    </w:pPr>
    <w:rPr>
      <w:rFonts w:ascii="Verdana" w:eastAsia="Times New Roman" w:hAnsi="Verdana" w:cs="Arial"/>
      <w:b/>
      <w:bCs/>
      <w:caps/>
      <w:color w:val="009DE0"/>
      <w:sz w:val="28"/>
      <w:lang w:val="en-GB" w:eastAsia="da-DK"/>
    </w:rPr>
  </w:style>
  <w:style w:type="paragraph" w:customStyle="1" w:styleId="H2-NOTTOC">
    <w:name w:val="H2 - NOT TOC"/>
    <w:basedOn w:val="Titolo2"/>
    <w:next w:val="Normale"/>
    <w:uiPriority w:val="2"/>
    <w:qFormat/>
    <w:rsid w:val="002756C9"/>
    <w:pPr>
      <w:keepLines w:val="0"/>
      <w:numPr>
        <w:ilvl w:val="1"/>
        <w:numId w:val="1"/>
      </w:numPr>
      <w:tabs>
        <w:tab w:val="clear" w:pos="454"/>
        <w:tab w:val="num" w:pos="360"/>
      </w:tabs>
      <w:spacing w:before="0" w:line="260" w:lineRule="atLeast"/>
      <w:ind w:left="1440" w:firstLine="0"/>
      <w:outlineLvl w:val="9"/>
    </w:pPr>
    <w:rPr>
      <w:rFonts w:ascii="Verdana" w:eastAsia="Times New Roman" w:hAnsi="Verdana" w:cs="Arial"/>
      <w:b/>
      <w:bCs/>
      <w:iCs/>
      <w:color w:val="auto"/>
      <w:sz w:val="18"/>
      <w:szCs w:val="28"/>
      <w:lang w:val="en-GB" w:eastAsia="da-DK"/>
    </w:rPr>
  </w:style>
  <w:style w:type="paragraph" w:customStyle="1" w:styleId="H3-NOTTOC">
    <w:name w:val="H3 - NOT TOC"/>
    <w:basedOn w:val="Titolo3"/>
    <w:next w:val="Normale"/>
    <w:uiPriority w:val="2"/>
    <w:qFormat/>
    <w:rsid w:val="002756C9"/>
    <w:pPr>
      <w:keepLines w:val="0"/>
      <w:numPr>
        <w:ilvl w:val="2"/>
        <w:numId w:val="1"/>
      </w:numPr>
      <w:tabs>
        <w:tab w:val="clear" w:pos="624"/>
        <w:tab w:val="num" w:pos="360"/>
      </w:tabs>
      <w:spacing w:before="0" w:line="260" w:lineRule="atLeast"/>
      <w:ind w:left="2160" w:firstLine="0"/>
      <w:outlineLvl w:val="9"/>
    </w:pPr>
    <w:rPr>
      <w:rFonts w:ascii="Verdana" w:eastAsia="Times New Roman" w:hAnsi="Verdana" w:cs="Arial"/>
      <w:bCs/>
      <w:color w:val="auto"/>
      <w:sz w:val="17"/>
      <w:szCs w:val="26"/>
      <w:lang w:val="en-GB" w:eastAsia="da-DK"/>
    </w:rPr>
  </w:style>
  <w:style w:type="paragraph" w:customStyle="1" w:styleId="H4-NOTTOC">
    <w:name w:val="H4 - NOT TOC"/>
    <w:basedOn w:val="Titolo4"/>
    <w:next w:val="Normale"/>
    <w:uiPriority w:val="2"/>
    <w:qFormat/>
    <w:rsid w:val="002756C9"/>
    <w:pPr>
      <w:keepLines w:val="0"/>
      <w:numPr>
        <w:ilvl w:val="3"/>
        <w:numId w:val="1"/>
      </w:numPr>
      <w:tabs>
        <w:tab w:val="clear" w:pos="284"/>
        <w:tab w:val="num" w:pos="360"/>
      </w:tabs>
      <w:spacing w:before="0" w:line="260" w:lineRule="atLeast"/>
      <w:ind w:left="2880" w:firstLine="0"/>
      <w:outlineLvl w:val="9"/>
    </w:pPr>
    <w:rPr>
      <w:rFonts w:ascii="Verdana" w:eastAsia="Times New Roman" w:hAnsi="Verdana" w:cs="Times New Roman"/>
      <w:bCs/>
      <w:i w:val="0"/>
      <w:iCs w:val="0"/>
      <w:color w:val="auto"/>
      <w:sz w:val="17"/>
      <w:szCs w:val="28"/>
      <w:lang w:val="en-GB" w:eastAsia="da-DK"/>
    </w:rPr>
  </w:style>
  <w:style w:type="character" w:customStyle="1" w:styleId="ParagrafoelencoCarattere">
    <w:name w:val="Paragrafo elenco Carattere"/>
    <w:aliases w:val="Paragraphe de liste 2 Carattere,Reference list Carattere,Normal bullet 2 Carattere,Numbered List Carattere,List Paragraph1 Carattere,1st level - Bullet List Paragraph Carattere,Lettre d'introduction Carattere"/>
    <w:link w:val="Paragrafoelenco"/>
    <w:uiPriority w:val="99"/>
    <w:qFormat/>
    <w:locked/>
    <w:rsid w:val="002756C9"/>
    <w:rPr>
      <w:sz w:val="22"/>
      <w:szCs w:val="22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756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756C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756C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756C9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0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Elena Barazzetta</cp:lastModifiedBy>
  <cp:revision>6</cp:revision>
  <dcterms:created xsi:type="dcterms:W3CDTF">2019-01-29T08:19:00Z</dcterms:created>
  <dcterms:modified xsi:type="dcterms:W3CDTF">2019-01-31T11:27:00Z</dcterms:modified>
</cp:coreProperties>
</file>